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2.2.0 -->
  <w:body>
    <w:p w:rsidR="00387FC4" w:rsidP="002B2F35" w14:paraId="4A5FA2AB" w14:textId="77777777">
      <w:pPr>
        <w:pStyle w:val="Heading1"/>
        <w:shd w:val="clear" w:color="auto" w:fill="FFFFFF"/>
        <w:spacing w:before="120" w:after="120" w:line="360" w:lineRule="auto"/>
        <w:rPr>
          <w:rFonts w:ascii="Times New (W1)" w:hAnsi="Times New (W1)"/>
          <w:kern w:val="0"/>
          <w:sz w:val="36"/>
          <w:szCs w:val="28"/>
          <w:u w:val="single"/>
          <w:rtl/>
          <w:lang w:val="ar"/>
        </w:rPr>
      </w:pPr>
      <w:r w:rsidRPr="00A56E14">
        <w:rPr>
          <w:rFonts w:ascii="Times New (W1)" w:hAnsi="Times New (W1)"/>
          <w:kern w:val="0"/>
          <w:sz w:val="36"/>
          <w:szCs w:val="28"/>
          <w:u w:val="single"/>
          <w:rtl/>
          <w:lang w:val="ar"/>
        </w:rPr>
        <w:t xml:space="preserve">مناقصة علنية رقم 22-147 لتفعيل مقصف ومقهى من منتجات الحليب </w:t>
      </w:r>
    </w:p>
    <w:p w:rsidR="00A56E14" w:rsidRPr="00A56E14" w:rsidP="002B2F35" w14:paraId="68A70E4C" w14:textId="7A3B274D">
      <w:pPr>
        <w:pStyle w:val="Heading1"/>
        <w:shd w:val="clear" w:color="auto" w:fill="FFFFFF"/>
        <w:spacing w:before="120" w:after="120" w:line="360" w:lineRule="auto"/>
        <w:rPr>
          <w:rFonts w:ascii="Times New (W1)" w:hAnsi="Times New (W1)"/>
          <w:kern w:val="0"/>
          <w:sz w:val="36"/>
          <w:szCs w:val="28"/>
          <w:u w:val="single"/>
        </w:rPr>
      </w:pPr>
      <w:r w:rsidRPr="00A56E14">
        <w:rPr>
          <w:rFonts w:ascii="Times New (W1)" w:hAnsi="Times New (W1)"/>
          <w:kern w:val="0"/>
          <w:sz w:val="36"/>
          <w:szCs w:val="28"/>
          <w:u w:val="single"/>
          <w:rtl/>
          <w:lang w:val="ar"/>
        </w:rPr>
        <w:t>وتزويد</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خدمات</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تقديم</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طعام</w:t>
      </w:r>
      <w:r w:rsidRPr="00A56E14">
        <w:rPr>
          <w:rFonts w:ascii="Times New (W1)" w:hAnsi="Times New (W1)"/>
          <w:kern w:val="0"/>
          <w:sz w:val="36"/>
          <w:szCs w:val="28"/>
          <w:u w:val="single"/>
          <w:rtl/>
          <w:lang w:val="ar"/>
        </w:rPr>
        <w:t xml:space="preserve"> في وزارة العدل</w:t>
      </w:r>
    </w:p>
    <w:p w:rsidR="00387FC4" w:rsidP="002B2F35" w14:paraId="6DBBE37D" w14:textId="77777777">
      <w:pPr>
        <w:pStyle w:val="Heading1"/>
        <w:shd w:val="clear" w:color="auto" w:fill="FFFFFF"/>
        <w:spacing w:before="120" w:after="120" w:line="360" w:lineRule="auto"/>
        <w:rPr>
          <w:rFonts w:ascii="Times New (W1)" w:hAnsi="Times New (W1)"/>
          <w:kern w:val="0"/>
          <w:sz w:val="36"/>
          <w:szCs w:val="28"/>
          <w:u w:val="single"/>
          <w:rtl/>
          <w:lang w:val="ar"/>
        </w:rPr>
      </w:pPr>
      <w:r w:rsidRPr="00A56E14">
        <w:rPr>
          <w:rFonts w:ascii="Times New (W1)" w:hAnsi="Times New (W1)"/>
          <w:kern w:val="0"/>
          <w:sz w:val="36"/>
          <w:szCs w:val="28"/>
          <w:u w:val="single"/>
          <w:rtl/>
          <w:lang w:val="ar"/>
        </w:rPr>
        <w:t xml:space="preserve">مناقصة علنية رقم 22-146 لتفعيل مطعم ومطبخ لطهو اللحوم </w:t>
      </w:r>
    </w:p>
    <w:p w:rsidR="006A5AEF" w:rsidP="002B2F35" w14:paraId="6BDC5AF0" w14:textId="37EF2DC6">
      <w:pPr>
        <w:pStyle w:val="Heading1"/>
        <w:shd w:val="clear" w:color="auto" w:fill="FFFFFF"/>
        <w:spacing w:before="120" w:after="120" w:line="360" w:lineRule="auto"/>
        <w:rPr>
          <w:rFonts w:ascii="Times New Roman" w:hAnsi="Times New Roman"/>
          <w:rtl/>
          <w:lang w:eastAsia="he-IL"/>
        </w:rPr>
      </w:pPr>
      <w:r w:rsidRPr="00A56E14">
        <w:rPr>
          <w:rFonts w:ascii="Times New (W1)" w:hAnsi="Times New (W1)"/>
          <w:kern w:val="0"/>
          <w:sz w:val="36"/>
          <w:szCs w:val="28"/>
          <w:u w:val="single"/>
          <w:rtl/>
          <w:lang w:val="ar"/>
        </w:rPr>
        <w:t>وتزويد</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خدمات</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تقديم</w:t>
      </w:r>
      <w:r w:rsidRPr="00A56E14">
        <w:rPr>
          <w:rFonts w:ascii="Times New (W1)" w:hAnsi="Times New (W1)"/>
          <w:kern w:val="0"/>
          <w:sz w:val="36"/>
          <w:szCs w:val="28"/>
          <w:u w:val="single"/>
          <w:rtl/>
          <w:lang w:val="ar"/>
        </w:rPr>
        <w:t xml:space="preserve"> </w:t>
      </w:r>
      <w:r w:rsidRPr="00A56E14">
        <w:rPr>
          <w:rFonts w:ascii="Times New (W1)" w:hAnsi="Times New (W1)"/>
          <w:kern w:val="0"/>
          <w:sz w:val="36"/>
          <w:szCs w:val="28"/>
          <w:u w:val="single"/>
          <w:rtl/>
          <w:lang w:val="ar"/>
        </w:rPr>
        <w:t>طعام</w:t>
      </w:r>
      <w:r w:rsidRPr="00A56E14">
        <w:rPr>
          <w:rFonts w:ascii="Times New (W1)" w:hAnsi="Times New (W1)"/>
          <w:kern w:val="0"/>
          <w:sz w:val="36"/>
          <w:szCs w:val="28"/>
          <w:u w:val="single"/>
          <w:rtl/>
          <w:lang w:val="ar"/>
        </w:rPr>
        <w:t xml:space="preserve"> في وزارة العدل</w:t>
      </w:r>
    </w:p>
    <w:p w:rsidR="002B2F35" w:rsidRPr="002B2F35" w:rsidP="002B2F35" w14:paraId="7F99A783" w14:textId="77777777">
      <w:pPr>
        <w:bidi w:val="0"/>
        <w:rPr>
          <w:rtl/>
          <w:lang w:eastAsia="he-IL"/>
        </w:rPr>
      </w:pPr>
    </w:p>
    <w:p w:rsidR="004E506E" w:rsidP="004E506E" w14:paraId="44BC5662" w14:textId="77777777">
      <w:pPr>
        <w:pStyle w:val="Para2"/>
        <w:spacing w:after="120" w:line="360" w:lineRule="auto"/>
        <w:ind w:left="0"/>
        <w:rPr>
          <w:rtl/>
        </w:rPr>
      </w:pPr>
      <w:r>
        <w:rPr>
          <w:rFonts w:hint="cs"/>
          <w:rtl/>
          <w:lang w:val="ar"/>
        </w:rPr>
        <w:t xml:space="preserve">تطلب وزارة العدل أن تعلن بهذا عن </w:t>
      </w:r>
      <w:r w:rsidRPr="004E506E">
        <w:rPr>
          <w:rFonts w:hint="cs"/>
          <w:b/>
          <w:bCs/>
          <w:sz w:val="28"/>
          <w:szCs w:val="28"/>
          <w:u w:val="single"/>
          <w:rtl/>
          <w:lang w:val="ar"/>
        </w:rPr>
        <w:t>إلغاء</w:t>
      </w:r>
      <w:r>
        <w:rPr>
          <w:rFonts w:hint="cs"/>
          <w:rtl/>
          <w:lang w:val="ar"/>
        </w:rPr>
        <w:t xml:space="preserve"> المناقصتين موضوع البحث لتفعيل خدمات لتقديم طعام في وزارة العدل في مقرها الجديد.</w:t>
      </w:r>
    </w:p>
    <w:p w:rsidR="006B7718" w:rsidP="004E506E" w14:paraId="084AC8F1" w14:textId="77777777">
      <w:pPr>
        <w:pStyle w:val="Para2"/>
        <w:spacing w:after="120" w:line="360" w:lineRule="auto"/>
        <w:ind w:left="0"/>
        <w:rPr>
          <w:rtl/>
        </w:rPr>
      </w:pPr>
      <w:r>
        <w:rPr>
          <w:rFonts w:hint="cs"/>
          <w:rtl/>
          <w:lang w:val="ar"/>
        </w:rPr>
        <w:t>بعد أن تم إثارة أسئلة وقضايا في إطار اجتماع المزودين وفي إطار أسئلة الاستيضاح، قررت لجنة المناقصات التابعة لوزارة العدل أن تفحص من جديد المناقصتين اللتين تم نشرهما، تفحص اللجنة احتمال توحيد المناقصتين بمناقصة واحدة واختيار مزود واحد الذي يقوم بتفعيل المقصفين.</w:t>
      </w:r>
    </w:p>
    <w:p w:rsidR="006B7718" w:rsidP="00A40FC3" w14:paraId="380B8923" w14:textId="77777777">
      <w:pPr>
        <w:pStyle w:val="Para2"/>
        <w:spacing w:after="120" w:line="360" w:lineRule="auto"/>
        <w:ind w:left="0"/>
        <w:rPr>
          <w:rtl/>
        </w:rPr>
      </w:pPr>
    </w:p>
    <w:p w:rsidR="002B2F35" w:rsidP="004E506E" w14:paraId="2D98D769" w14:textId="77777777">
      <w:pPr>
        <w:pStyle w:val="Para2"/>
        <w:spacing w:after="120" w:line="360" w:lineRule="auto"/>
        <w:ind w:left="0"/>
        <w:rPr>
          <w:rtl/>
        </w:rPr>
      </w:pPr>
      <w:r>
        <w:rPr>
          <w:rFonts w:hint="cs"/>
          <w:rtl/>
          <w:lang w:val="ar"/>
        </w:rPr>
        <w:t>سوف تنشر الوزارة مناقصة جديدة قريبًا، يجب الاطلاع على التحديثات في موقع مديرية المشتريات و/ أو في موقع الوزارة على شبكة الانترنت بخصوص نشر المناقصة.</w:t>
      </w:r>
    </w:p>
    <w:p w:rsidR="00A40FC3" w:rsidP="00A40FC3" w14:paraId="5B8CACDC" w14:textId="77777777">
      <w:pPr>
        <w:rPr>
          <w:rFonts w:cs="Calibri"/>
          <w:rtl/>
        </w:rPr>
      </w:pPr>
    </w:p>
    <w:p w:rsidR="00A40FC3" w:rsidRPr="005C0638" w:rsidP="00A40FC3" w14:paraId="3ED06C55" w14:textId="77777777">
      <w:pPr>
        <w:pStyle w:val="Para2"/>
        <w:spacing w:after="120" w:line="360" w:lineRule="auto"/>
        <w:ind w:left="0"/>
        <w:rPr>
          <w:color w:val="000000"/>
        </w:rPr>
      </w:pPr>
    </w:p>
    <w:p w:rsidR="006C1650" w:rsidP="006B7718" w14:paraId="5CD8CEBF" w14:textId="5C131517">
      <w:pPr>
        <w:pStyle w:val="Para2"/>
        <w:ind w:left="6480"/>
        <w:jc w:val="center"/>
        <w:rPr>
          <w:rtl/>
        </w:rPr>
      </w:pPr>
      <w:r>
        <w:rPr>
          <w:rFonts w:hint="cs"/>
          <w:rtl/>
          <w:lang w:val="ar"/>
        </w:rPr>
        <w:t xml:space="preserve">         مع فائق الاحترام، </w:t>
      </w:r>
    </w:p>
    <w:p w:rsidR="0081281F" w:rsidP="00727345" w14:paraId="04805560" w14:textId="77777777">
      <w:pPr>
        <w:pStyle w:val="Para2"/>
        <w:jc w:val="right"/>
      </w:pPr>
      <w:r>
        <w:rPr>
          <w:rFonts w:hint="cs"/>
          <w:rtl/>
          <w:lang w:val="ar"/>
        </w:rPr>
        <w:t>لجنة المناقصات</w:t>
      </w:r>
    </w:p>
    <w:sectPr w:rsidSect="00414EFD">
      <w:headerReference w:type="default" r:id="rId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6D108A" w:rsidRPr="006D108A" w:rsidP="006D108A" w14:paraId="618880A3" w14:textId="77777777">
    <w:pPr>
      <w:pStyle w:val="Header"/>
      <w:tabs>
        <w:tab w:val="left" w:pos="3376"/>
        <w:tab w:val="clear" w:pos="4153"/>
        <w:tab w:val="clear" w:pos="8306"/>
      </w:tabs>
      <w:jc w:val="center"/>
      <w:rPr>
        <w:b/>
        <w:bCs/>
        <w:sz w:val="32"/>
        <w:szCs w:val="32"/>
        <w:rtl/>
      </w:rPr>
    </w:pPr>
    <w:r w:rsidRPr="006D108A">
      <w:rPr>
        <w:rFonts w:hint="cs"/>
        <w:b/>
        <w:bCs/>
        <w:sz w:val="32"/>
        <w:szCs w:val="32"/>
        <w:rtl/>
        <w:lang w:val="ar"/>
      </w:rPr>
      <w:t>دولة إسرائيل</w:t>
    </w:r>
  </w:p>
  <w:p w:rsidR="006D108A" w:rsidRPr="006D108A" w:rsidP="006D108A" w14:paraId="4CBBE852" w14:textId="77777777">
    <w:pPr>
      <w:pStyle w:val="Header"/>
      <w:tabs>
        <w:tab w:val="left" w:pos="3376"/>
        <w:tab w:val="clear" w:pos="4153"/>
        <w:tab w:val="clear" w:pos="8306"/>
      </w:tabs>
      <w:jc w:val="center"/>
      <w:rPr>
        <w:b/>
        <w:bCs/>
        <w:sz w:val="32"/>
        <w:szCs w:val="32"/>
      </w:rPr>
    </w:pPr>
    <w:r w:rsidRPr="006D108A">
      <w:rPr>
        <w:rFonts w:hint="cs"/>
        <w:b/>
        <w:bCs/>
        <w:sz w:val="32"/>
        <w:szCs w:val="32"/>
        <w:rtl/>
        <w:lang w:val="ar"/>
      </w:rPr>
      <w:t>وزارة العدل</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045972FC"/>
    <w:multiLevelType w:val="hybridMultilevel"/>
    <w:tmpl w:val="2E827862"/>
    <w:lvl w:ilvl="0">
      <w:start w:val="1"/>
      <w:numFmt w:val="hebrew1"/>
      <w:lvlText w:val="%1."/>
      <w:lvlJc w:val="left"/>
      <w:pPr>
        <w:ind w:left="870" w:hanging="360"/>
      </w:pPr>
      <w:rPr>
        <w:rFonts w:hint="default"/>
        <w:lang w:val="en-US"/>
      </w:rPr>
    </w:lvl>
    <w:lvl w:ilvl="1" w:tentative="1">
      <w:start w:val="1"/>
      <w:numFmt w:val="lowerLetter"/>
      <w:lvlText w:val="%2."/>
      <w:lvlJc w:val="left"/>
      <w:pPr>
        <w:ind w:left="1590" w:hanging="360"/>
      </w:pPr>
    </w:lvl>
    <w:lvl w:ilvl="2" w:tentative="1">
      <w:start w:val="1"/>
      <w:numFmt w:val="lowerRoman"/>
      <w:lvlText w:val="%3."/>
      <w:lvlJc w:val="right"/>
      <w:pPr>
        <w:ind w:left="2310" w:hanging="180"/>
      </w:pPr>
    </w:lvl>
    <w:lvl w:ilvl="3" w:tentative="1">
      <w:start w:val="1"/>
      <w:numFmt w:val="decimal"/>
      <w:lvlText w:val="%4."/>
      <w:lvlJc w:val="left"/>
      <w:pPr>
        <w:ind w:left="3030" w:hanging="360"/>
      </w:pPr>
    </w:lvl>
    <w:lvl w:ilvl="4" w:tentative="1">
      <w:start w:val="1"/>
      <w:numFmt w:val="lowerLetter"/>
      <w:lvlText w:val="%5."/>
      <w:lvlJc w:val="left"/>
      <w:pPr>
        <w:ind w:left="3750" w:hanging="360"/>
      </w:pPr>
    </w:lvl>
    <w:lvl w:ilvl="5" w:tentative="1">
      <w:start w:val="1"/>
      <w:numFmt w:val="lowerRoman"/>
      <w:lvlText w:val="%6."/>
      <w:lvlJc w:val="right"/>
      <w:pPr>
        <w:ind w:left="4470" w:hanging="180"/>
      </w:pPr>
    </w:lvl>
    <w:lvl w:ilvl="6" w:tentative="1">
      <w:start w:val="1"/>
      <w:numFmt w:val="decimal"/>
      <w:lvlText w:val="%7."/>
      <w:lvlJc w:val="left"/>
      <w:pPr>
        <w:ind w:left="5190" w:hanging="360"/>
      </w:pPr>
    </w:lvl>
    <w:lvl w:ilvl="7" w:tentative="1">
      <w:start w:val="1"/>
      <w:numFmt w:val="lowerLetter"/>
      <w:lvlText w:val="%8."/>
      <w:lvlJc w:val="left"/>
      <w:pPr>
        <w:ind w:left="5910" w:hanging="360"/>
      </w:pPr>
    </w:lvl>
    <w:lvl w:ilvl="8" w:tentative="1">
      <w:start w:val="1"/>
      <w:numFmt w:val="lowerRoman"/>
      <w:lvlText w:val="%9."/>
      <w:lvlJc w:val="right"/>
      <w:pPr>
        <w:ind w:left="6630" w:hanging="180"/>
      </w:pPr>
    </w:lvl>
  </w:abstractNum>
  <w:abstractNum w:abstractNumId="1">
    <w:nsid w:val="26926497"/>
    <w:multiLevelType w:val="hybridMultilevel"/>
    <w:tmpl w:val="76A0352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8406810"/>
    <w:multiLevelType w:val="hybridMultilevel"/>
    <w:tmpl w:val="0A663D04"/>
    <w:lvl w:ilvl="0">
      <w:start w:val="1"/>
      <w:numFmt w:val="bullet"/>
      <w:lvlText w:val=""/>
      <w:lvlJc w:val="left"/>
      <w:pPr>
        <w:ind w:left="1230" w:hanging="360"/>
      </w:pPr>
      <w:rPr>
        <w:rFonts w:ascii="Symbol" w:hAnsi="Symbol" w:hint="default"/>
      </w:rPr>
    </w:lvl>
    <w:lvl w:ilvl="1" w:tentative="1">
      <w:start w:val="1"/>
      <w:numFmt w:val="bullet"/>
      <w:lvlText w:val="o"/>
      <w:lvlJc w:val="left"/>
      <w:pPr>
        <w:ind w:left="1950" w:hanging="360"/>
      </w:pPr>
      <w:rPr>
        <w:rFonts w:ascii="Courier New" w:hAnsi="Courier New" w:cs="Courier New" w:hint="default"/>
      </w:rPr>
    </w:lvl>
    <w:lvl w:ilvl="2" w:tentative="1">
      <w:start w:val="1"/>
      <w:numFmt w:val="bullet"/>
      <w:lvlText w:val=""/>
      <w:lvlJc w:val="left"/>
      <w:pPr>
        <w:ind w:left="2670" w:hanging="360"/>
      </w:pPr>
      <w:rPr>
        <w:rFonts w:ascii="Wingdings" w:hAnsi="Wingdings" w:hint="default"/>
      </w:rPr>
    </w:lvl>
    <w:lvl w:ilvl="3" w:tentative="1">
      <w:start w:val="1"/>
      <w:numFmt w:val="bullet"/>
      <w:lvlText w:val=""/>
      <w:lvlJc w:val="left"/>
      <w:pPr>
        <w:ind w:left="3390" w:hanging="360"/>
      </w:pPr>
      <w:rPr>
        <w:rFonts w:ascii="Symbol" w:hAnsi="Symbol" w:hint="default"/>
      </w:rPr>
    </w:lvl>
    <w:lvl w:ilvl="4" w:tentative="1">
      <w:start w:val="1"/>
      <w:numFmt w:val="bullet"/>
      <w:lvlText w:val="o"/>
      <w:lvlJc w:val="left"/>
      <w:pPr>
        <w:ind w:left="4110" w:hanging="360"/>
      </w:pPr>
      <w:rPr>
        <w:rFonts w:ascii="Courier New" w:hAnsi="Courier New" w:cs="Courier New" w:hint="default"/>
      </w:rPr>
    </w:lvl>
    <w:lvl w:ilvl="5" w:tentative="1">
      <w:start w:val="1"/>
      <w:numFmt w:val="bullet"/>
      <w:lvlText w:val=""/>
      <w:lvlJc w:val="left"/>
      <w:pPr>
        <w:ind w:left="4830" w:hanging="360"/>
      </w:pPr>
      <w:rPr>
        <w:rFonts w:ascii="Wingdings" w:hAnsi="Wingdings" w:hint="default"/>
      </w:rPr>
    </w:lvl>
    <w:lvl w:ilvl="6" w:tentative="1">
      <w:start w:val="1"/>
      <w:numFmt w:val="bullet"/>
      <w:lvlText w:val=""/>
      <w:lvlJc w:val="left"/>
      <w:pPr>
        <w:ind w:left="5550" w:hanging="360"/>
      </w:pPr>
      <w:rPr>
        <w:rFonts w:ascii="Symbol" w:hAnsi="Symbol" w:hint="default"/>
      </w:rPr>
    </w:lvl>
    <w:lvl w:ilvl="7" w:tentative="1">
      <w:start w:val="1"/>
      <w:numFmt w:val="bullet"/>
      <w:lvlText w:val="o"/>
      <w:lvlJc w:val="left"/>
      <w:pPr>
        <w:ind w:left="6270" w:hanging="360"/>
      </w:pPr>
      <w:rPr>
        <w:rFonts w:ascii="Courier New" w:hAnsi="Courier New" w:cs="Courier New" w:hint="default"/>
      </w:rPr>
    </w:lvl>
    <w:lvl w:ilvl="8" w:tentative="1">
      <w:start w:val="1"/>
      <w:numFmt w:val="bullet"/>
      <w:lvlText w:val=""/>
      <w:lvlJc w:val="left"/>
      <w:pPr>
        <w:ind w:left="6990" w:hanging="360"/>
      </w:pPr>
      <w:rPr>
        <w:rFonts w:ascii="Wingdings" w:hAnsi="Wingdings" w:hint="default"/>
      </w:rPr>
    </w:lvl>
  </w:abstractNum>
  <w:abstractNum w:abstractNumId="3">
    <w:nsid w:val="2952740E"/>
    <w:multiLevelType w:val="hybridMultilevel"/>
    <w:tmpl w:val="3DFAFAAC"/>
    <w:lvl w:ilvl="0">
      <w:start w:val="1"/>
      <w:numFmt w:val="hebrew1"/>
      <w:lvlText w:val="%1."/>
      <w:lvlJc w:val="left"/>
      <w:pPr>
        <w:ind w:left="870" w:hanging="360"/>
      </w:pPr>
      <w:rPr>
        <w:rFonts w:hint="default"/>
      </w:rPr>
    </w:lvl>
    <w:lvl w:ilvl="1" w:tentative="1">
      <w:start w:val="1"/>
      <w:numFmt w:val="lowerLetter"/>
      <w:lvlText w:val="%2."/>
      <w:lvlJc w:val="left"/>
      <w:pPr>
        <w:ind w:left="1590" w:hanging="360"/>
      </w:pPr>
    </w:lvl>
    <w:lvl w:ilvl="2" w:tentative="1">
      <w:start w:val="1"/>
      <w:numFmt w:val="lowerRoman"/>
      <w:lvlText w:val="%3."/>
      <w:lvlJc w:val="right"/>
      <w:pPr>
        <w:ind w:left="2310" w:hanging="180"/>
      </w:pPr>
    </w:lvl>
    <w:lvl w:ilvl="3" w:tentative="1">
      <w:start w:val="1"/>
      <w:numFmt w:val="decimal"/>
      <w:lvlText w:val="%4."/>
      <w:lvlJc w:val="left"/>
      <w:pPr>
        <w:ind w:left="3030" w:hanging="360"/>
      </w:pPr>
    </w:lvl>
    <w:lvl w:ilvl="4" w:tentative="1">
      <w:start w:val="1"/>
      <w:numFmt w:val="lowerLetter"/>
      <w:lvlText w:val="%5."/>
      <w:lvlJc w:val="left"/>
      <w:pPr>
        <w:ind w:left="3750" w:hanging="360"/>
      </w:pPr>
    </w:lvl>
    <w:lvl w:ilvl="5" w:tentative="1">
      <w:start w:val="1"/>
      <w:numFmt w:val="lowerRoman"/>
      <w:lvlText w:val="%6."/>
      <w:lvlJc w:val="right"/>
      <w:pPr>
        <w:ind w:left="4470" w:hanging="180"/>
      </w:pPr>
    </w:lvl>
    <w:lvl w:ilvl="6" w:tentative="1">
      <w:start w:val="1"/>
      <w:numFmt w:val="decimal"/>
      <w:lvlText w:val="%7."/>
      <w:lvlJc w:val="left"/>
      <w:pPr>
        <w:ind w:left="5190" w:hanging="360"/>
      </w:pPr>
    </w:lvl>
    <w:lvl w:ilvl="7" w:tentative="1">
      <w:start w:val="1"/>
      <w:numFmt w:val="lowerLetter"/>
      <w:lvlText w:val="%8."/>
      <w:lvlJc w:val="left"/>
      <w:pPr>
        <w:ind w:left="5910" w:hanging="360"/>
      </w:pPr>
    </w:lvl>
    <w:lvl w:ilvl="8" w:tentative="1">
      <w:start w:val="1"/>
      <w:numFmt w:val="lowerRoman"/>
      <w:lvlText w:val="%9."/>
      <w:lvlJc w:val="right"/>
      <w:pPr>
        <w:ind w:left="6630" w:hanging="180"/>
      </w:pPr>
    </w:lvl>
  </w:abstractNum>
  <w:abstractNum w:abstractNumId="4">
    <w:nsid w:val="2F8D0330"/>
    <w:multiLevelType w:val="hybridMultilevel"/>
    <w:tmpl w:val="1668D25A"/>
    <w:lvl w:ilvl="0">
      <w:start w:val="1"/>
      <w:numFmt w:val="decimal"/>
      <w:lvlText w:val="%1."/>
      <w:lvlJc w:val="left"/>
      <w:pPr>
        <w:ind w:left="360" w:hanging="360"/>
      </w:pPr>
      <w:rPr>
        <w:b/>
        <w:bCs/>
        <w:sz w:val="24"/>
        <w:szCs w:val="24"/>
      </w:rPr>
    </w:lvl>
    <w:lvl w:ilvl="1">
      <w:start w:val="1"/>
      <w:numFmt w:val="hebrew1"/>
      <w:lvlText w:val="%2."/>
      <w:lvlJc w:val="left"/>
      <w:pPr>
        <w:tabs>
          <w:tab w:val="num" w:pos="-81"/>
        </w:tabs>
        <w:ind w:left="1069" w:hanging="360"/>
      </w:pPr>
      <w:rPr>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
    <w:nsid w:val="3D2E4EFA"/>
    <w:multiLevelType w:val="hybridMultilevel"/>
    <w:tmpl w:val="CF941080"/>
    <w:lvl w:ilvl="0">
      <w:start w:val="1"/>
      <w:numFmt w:val="hebrew1"/>
      <w:lvlText w:val="%1."/>
      <w:lvlJc w:val="left"/>
      <w:pPr>
        <w:ind w:left="870" w:hanging="360"/>
      </w:pPr>
      <w:rPr>
        <w:rFonts w:hint="default"/>
      </w:rPr>
    </w:lvl>
    <w:lvl w:ilvl="1" w:tentative="1">
      <w:start w:val="1"/>
      <w:numFmt w:val="lowerLetter"/>
      <w:lvlText w:val="%2."/>
      <w:lvlJc w:val="left"/>
      <w:pPr>
        <w:ind w:left="1590" w:hanging="360"/>
      </w:pPr>
    </w:lvl>
    <w:lvl w:ilvl="2" w:tentative="1">
      <w:start w:val="1"/>
      <w:numFmt w:val="lowerRoman"/>
      <w:lvlText w:val="%3."/>
      <w:lvlJc w:val="right"/>
      <w:pPr>
        <w:ind w:left="2310" w:hanging="180"/>
      </w:pPr>
    </w:lvl>
    <w:lvl w:ilvl="3" w:tentative="1">
      <w:start w:val="1"/>
      <w:numFmt w:val="decimal"/>
      <w:lvlText w:val="%4."/>
      <w:lvlJc w:val="left"/>
      <w:pPr>
        <w:ind w:left="3030" w:hanging="360"/>
      </w:pPr>
    </w:lvl>
    <w:lvl w:ilvl="4" w:tentative="1">
      <w:start w:val="1"/>
      <w:numFmt w:val="lowerLetter"/>
      <w:lvlText w:val="%5."/>
      <w:lvlJc w:val="left"/>
      <w:pPr>
        <w:ind w:left="3750" w:hanging="360"/>
      </w:pPr>
    </w:lvl>
    <w:lvl w:ilvl="5" w:tentative="1">
      <w:start w:val="1"/>
      <w:numFmt w:val="lowerRoman"/>
      <w:lvlText w:val="%6."/>
      <w:lvlJc w:val="right"/>
      <w:pPr>
        <w:ind w:left="4470" w:hanging="180"/>
      </w:pPr>
    </w:lvl>
    <w:lvl w:ilvl="6" w:tentative="1">
      <w:start w:val="1"/>
      <w:numFmt w:val="decimal"/>
      <w:lvlText w:val="%7."/>
      <w:lvlJc w:val="left"/>
      <w:pPr>
        <w:ind w:left="5190" w:hanging="360"/>
      </w:pPr>
    </w:lvl>
    <w:lvl w:ilvl="7" w:tentative="1">
      <w:start w:val="1"/>
      <w:numFmt w:val="lowerLetter"/>
      <w:lvlText w:val="%8."/>
      <w:lvlJc w:val="left"/>
      <w:pPr>
        <w:ind w:left="5910" w:hanging="360"/>
      </w:pPr>
    </w:lvl>
    <w:lvl w:ilvl="8" w:tentative="1">
      <w:start w:val="1"/>
      <w:numFmt w:val="lowerRoman"/>
      <w:lvlText w:val="%9."/>
      <w:lvlJc w:val="right"/>
      <w:pPr>
        <w:ind w:left="6630" w:hanging="180"/>
      </w:pPr>
    </w:lvl>
  </w:abstractNum>
  <w:abstractNum w:abstractNumId="6">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7">
    <w:nsid w:val="5AE00A49"/>
    <w:multiLevelType w:val="hybridMultilevel"/>
    <w:tmpl w:val="2DE66102"/>
    <w:lvl w:ilvl="0">
      <w:start w:val="1"/>
      <w:numFmt w:val="decimal"/>
      <w:lvlText w:val="%1."/>
      <w:lvlJc w:val="left"/>
      <w:pPr>
        <w:ind w:left="510" w:hanging="360"/>
      </w:pPr>
      <w:rPr>
        <w:rFonts w:hint="default"/>
      </w:rPr>
    </w:lvl>
    <w:lvl w:ilvl="1" w:tentative="1">
      <w:start w:val="1"/>
      <w:numFmt w:val="lowerLetter"/>
      <w:lvlText w:val="%2."/>
      <w:lvlJc w:val="left"/>
      <w:pPr>
        <w:ind w:left="1230" w:hanging="360"/>
      </w:pPr>
    </w:lvl>
    <w:lvl w:ilvl="2" w:tentative="1">
      <w:start w:val="1"/>
      <w:numFmt w:val="lowerRoman"/>
      <w:lvlText w:val="%3."/>
      <w:lvlJc w:val="right"/>
      <w:pPr>
        <w:ind w:left="1950" w:hanging="180"/>
      </w:pPr>
    </w:lvl>
    <w:lvl w:ilvl="3">
      <w:start w:val="1"/>
      <w:numFmt w:val="decimal"/>
      <w:lvlText w:val="%4."/>
      <w:lvlJc w:val="left"/>
      <w:pPr>
        <w:ind w:left="2670" w:hanging="360"/>
      </w:pPr>
    </w:lvl>
    <w:lvl w:ilvl="4" w:tentative="1">
      <w:start w:val="1"/>
      <w:numFmt w:val="lowerLetter"/>
      <w:lvlText w:val="%5."/>
      <w:lvlJc w:val="left"/>
      <w:pPr>
        <w:ind w:left="3390" w:hanging="360"/>
      </w:pPr>
    </w:lvl>
    <w:lvl w:ilvl="5" w:tentative="1">
      <w:start w:val="1"/>
      <w:numFmt w:val="lowerRoman"/>
      <w:lvlText w:val="%6."/>
      <w:lvlJc w:val="right"/>
      <w:pPr>
        <w:ind w:left="4110" w:hanging="180"/>
      </w:pPr>
    </w:lvl>
    <w:lvl w:ilvl="6" w:tentative="1">
      <w:start w:val="1"/>
      <w:numFmt w:val="decimal"/>
      <w:lvlText w:val="%7."/>
      <w:lvlJc w:val="left"/>
      <w:pPr>
        <w:ind w:left="4830" w:hanging="360"/>
      </w:pPr>
    </w:lvl>
    <w:lvl w:ilvl="7" w:tentative="1">
      <w:start w:val="1"/>
      <w:numFmt w:val="lowerLetter"/>
      <w:lvlText w:val="%8."/>
      <w:lvlJc w:val="left"/>
      <w:pPr>
        <w:ind w:left="5550" w:hanging="360"/>
      </w:pPr>
    </w:lvl>
    <w:lvl w:ilvl="8" w:tentative="1">
      <w:start w:val="1"/>
      <w:numFmt w:val="lowerRoman"/>
      <w:lvlText w:val="%9."/>
      <w:lvlJc w:val="right"/>
      <w:pPr>
        <w:ind w:left="6270" w:hanging="180"/>
      </w:pPr>
    </w:lvl>
  </w:abstractNum>
  <w:abstractNum w:abstractNumId="8">
    <w:nsid w:val="5F743717"/>
    <w:multiLevelType w:val="multilevel"/>
    <w:tmpl w:val="B28AC6EA"/>
    <w:lvl w:ilvl="0">
      <w:start w:val="1"/>
      <w:numFmt w:val="decimal"/>
      <w:pStyle w:val="a6"/>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
    <w:nsid w:val="684B5280"/>
    <w:multiLevelType w:val="hybridMultilevel"/>
    <w:tmpl w:val="7146E33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abstractNumId w:val="6"/>
  </w:num>
  <w:num w:numId="2">
    <w:abstractNumId w:val="9"/>
  </w:num>
  <w:num w:numId="3">
    <w:abstractNumId w:val="7"/>
  </w:num>
  <w:num w:numId="4">
    <w:abstractNumId w:val="0"/>
  </w:num>
  <w:num w:numId="5">
    <w:abstractNumId w:val="5"/>
  </w:num>
  <w:num w:numId="6">
    <w:abstractNumId w:val="1"/>
  </w:num>
  <w:num w:numId="7">
    <w:abstractNumId w:val="2"/>
  </w:num>
  <w:num w:numId="8">
    <w:abstractNumId w:val="8"/>
  </w:num>
  <w:num w:numId="9">
    <w:abstractNumId w:val="3"/>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AFB"/>
    <w:rsid w:val="000610F3"/>
    <w:rsid w:val="000623F9"/>
    <w:rsid w:val="00074B68"/>
    <w:rsid w:val="00087B87"/>
    <w:rsid w:val="000B20D6"/>
    <w:rsid w:val="000C460B"/>
    <w:rsid w:val="000F195E"/>
    <w:rsid w:val="001065A4"/>
    <w:rsid w:val="001279A2"/>
    <w:rsid w:val="001419FD"/>
    <w:rsid w:val="00156C00"/>
    <w:rsid w:val="0016376C"/>
    <w:rsid w:val="001E189D"/>
    <w:rsid w:val="001F6E58"/>
    <w:rsid w:val="0020266C"/>
    <w:rsid w:val="00230156"/>
    <w:rsid w:val="002428F0"/>
    <w:rsid w:val="00246695"/>
    <w:rsid w:val="002A5AAA"/>
    <w:rsid w:val="002A5D4E"/>
    <w:rsid w:val="002B2F35"/>
    <w:rsid w:val="002B55FF"/>
    <w:rsid w:val="002B6EBC"/>
    <w:rsid w:val="002D79CE"/>
    <w:rsid w:val="00300C35"/>
    <w:rsid w:val="0033346C"/>
    <w:rsid w:val="00387FC4"/>
    <w:rsid w:val="00396A59"/>
    <w:rsid w:val="00397B4F"/>
    <w:rsid w:val="003B11C0"/>
    <w:rsid w:val="003B4CDB"/>
    <w:rsid w:val="003B530B"/>
    <w:rsid w:val="004306A8"/>
    <w:rsid w:val="00461A97"/>
    <w:rsid w:val="0047122E"/>
    <w:rsid w:val="00476F50"/>
    <w:rsid w:val="00482C73"/>
    <w:rsid w:val="00490DF1"/>
    <w:rsid w:val="004A0FE7"/>
    <w:rsid w:val="004A1C99"/>
    <w:rsid w:val="004B1750"/>
    <w:rsid w:val="004C1472"/>
    <w:rsid w:val="004D0BCF"/>
    <w:rsid w:val="004D3D05"/>
    <w:rsid w:val="004E2139"/>
    <w:rsid w:val="004E394A"/>
    <w:rsid w:val="004E506E"/>
    <w:rsid w:val="004F5728"/>
    <w:rsid w:val="005304C5"/>
    <w:rsid w:val="00541642"/>
    <w:rsid w:val="00554B83"/>
    <w:rsid w:val="00555813"/>
    <w:rsid w:val="00556AF7"/>
    <w:rsid w:val="005711B7"/>
    <w:rsid w:val="00572E3E"/>
    <w:rsid w:val="005C0638"/>
    <w:rsid w:val="005C3189"/>
    <w:rsid w:val="005D460E"/>
    <w:rsid w:val="005E3860"/>
    <w:rsid w:val="006004E5"/>
    <w:rsid w:val="00603101"/>
    <w:rsid w:val="0061447E"/>
    <w:rsid w:val="00633075"/>
    <w:rsid w:val="0064762D"/>
    <w:rsid w:val="00661555"/>
    <w:rsid w:val="00670A99"/>
    <w:rsid w:val="00673DD0"/>
    <w:rsid w:val="00686B27"/>
    <w:rsid w:val="006875E3"/>
    <w:rsid w:val="006A153A"/>
    <w:rsid w:val="006A5AEF"/>
    <w:rsid w:val="006B7718"/>
    <w:rsid w:val="006C1650"/>
    <w:rsid w:val="006C555B"/>
    <w:rsid w:val="006D108A"/>
    <w:rsid w:val="006D6027"/>
    <w:rsid w:val="00722DB5"/>
    <w:rsid w:val="0072377A"/>
    <w:rsid w:val="00727345"/>
    <w:rsid w:val="00737650"/>
    <w:rsid w:val="007416B1"/>
    <w:rsid w:val="007512DC"/>
    <w:rsid w:val="007623BC"/>
    <w:rsid w:val="007746B7"/>
    <w:rsid w:val="007913CB"/>
    <w:rsid w:val="007937EA"/>
    <w:rsid w:val="007C26FB"/>
    <w:rsid w:val="007E0048"/>
    <w:rsid w:val="007E2AB7"/>
    <w:rsid w:val="007F15FE"/>
    <w:rsid w:val="007F34B7"/>
    <w:rsid w:val="00800E0B"/>
    <w:rsid w:val="008107B7"/>
    <w:rsid w:val="0081281F"/>
    <w:rsid w:val="00812AB9"/>
    <w:rsid w:val="00821088"/>
    <w:rsid w:val="00830208"/>
    <w:rsid w:val="00830768"/>
    <w:rsid w:val="00846ED7"/>
    <w:rsid w:val="00891CC5"/>
    <w:rsid w:val="008C668D"/>
    <w:rsid w:val="008D0608"/>
    <w:rsid w:val="008D59A1"/>
    <w:rsid w:val="008F19E4"/>
    <w:rsid w:val="008F20CF"/>
    <w:rsid w:val="00905E6F"/>
    <w:rsid w:val="0098243B"/>
    <w:rsid w:val="00990B8B"/>
    <w:rsid w:val="009C48C6"/>
    <w:rsid w:val="009D2B2B"/>
    <w:rsid w:val="009F3115"/>
    <w:rsid w:val="00A40FC3"/>
    <w:rsid w:val="00A42941"/>
    <w:rsid w:val="00A56E14"/>
    <w:rsid w:val="00A67E4D"/>
    <w:rsid w:val="00A76025"/>
    <w:rsid w:val="00A86D8E"/>
    <w:rsid w:val="00A977C9"/>
    <w:rsid w:val="00AA0574"/>
    <w:rsid w:val="00AE208D"/>
    <w:rsid w:val="00AE4AFB"/>
    <w:rsid w:val="00B143C8"/>
    <w:rsid w:val="00B3518E"/>
    <w:rsid w:val="00B41282"/>
    <w:rsid w:val="00B52E47"/>
    <w:rsid w:val="00B56F24"/>
    <w:rsid w:val="00B67CA5"/>
    <w:rsid w:val="00BA6914"/>
    <w:rsid w:val="00BC3C64"/>
    <w:rsid w:val="00BE697C"/>
    <w:rsid w:val="00C20320"/>
    <w:rsid w:val="00C35A62"/>
    <w:rsid w:val="00C44236"/>
    <w:rsid w:val="00C44E35"/>
    <w:rsid w:val="00C568F1"/>
    <w:rsid w:val="00C730BE"/>
    <w:rsid w:val="00C738F7"/>
    <w:rsid w:val="00C84D72"/>
    <w:rsid w:val="00C85023"/>
    <w:rsid w:val="00C86F05"/>
    <w:rsid w:val="00CA42E4"/>
    <w:rsid w:val="00CC4E2D"/>
    <w:rsid w:val="00CE470E"/>
    <w:rsid w:val="00CE742B"/>
    <w:rsid w:val="00D01652"/>
    <w:rsid w:val="00D136B6"/>
    <w:rsid w:val="00D2743A"/>
    <w:rsid w:val="00D40253"/>
    <w:rsid w:val="00D46BAF"/>
    <w:rsid w:val="00D65CA9"/>
    <w:rsid w:val="00DA7327"/>
    <w:rsid w:val="00DC72DC"/>
    <w:rsid w:val="00DE35CD"/>
    <w:rsid w:val="00DF3130"/>
    <w:rsid w:val="00E04A75"/>
    <w:rsid w:val="00E55826"/>
    <w:rsid w:val="00E56244"/>
    <w:rsid w:val="00EA05B8"/>
    <w:rsid w:val="00EC0602"/>
    <w:rsid w:val="00EC24F3"/>
    <w:rsid w:val="00F047D7"/>
    <w:rsid w:val="00F133B6"/>
    <w:rsid w:val="00F2614B"/>
    <w:rsid w:val="00F31C88"/>
    <w:rsid w:val="00F6747E"/>
    <w:rsid w:val="00F802B6"/>
    <w:rsid w:val="00FB1C9A"/>
    <w:rsid w:val="00FE17C6"/>
  </w:rsids>
  <w:docVars>
    <w:docVar w:name="1" w:val="........................................................................................................................................................................................................................................................................................................................................................................................................................................................................................................................................................................................................................................................................................................................................................................................................................................................................................................................................................................................................................................"/>
    <w:docVar w:name="7" w:val="........................................................................................................................................................................................................................................................................................................................................................................................................................................................................................................................................................................................................................................................................................................................................................................................................................................................................................................................................................................................................................................"/>
    <w:docVar w:name="DocTable" w:val="1"/>
    <w:docVar w:name="ParaNumber" w:val="7"/>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4:docId w14:val="0A6DFAF7"/>
  <w15:docId w15:val="{2F7C005A-EA51-4BE0-871F-2AA580AFF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E4AFB"/>
    <w:pPr>
      <w:bidi/>
      <w:jc w:val="center"/>
    </w:pPr>
    <w:rPr>
      <w:rFonts w:ascii="Calibri" w:eastAsia="Calibri" w:hAnsi="Calibri" w:cs="David"/>
      <w:sz w:val="24"/>
      <w:szCs w:val="24"/>
    </w:rPr>
  </w:style>
  <w:style w:type="paragraph" w:styleId="Heading1">
    <w:name w:val="heading 1"/>
    <w:basedOn w:val="Normal"/>
    <w:next w:val="Normal"/>
    <w:link w:val="1"/>
    <w:uiPriority w:val="9"/>
    <w:qFormat/>
    <w:rsid w:val="00AE4AFB"/>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2"/>
    <w:uiPriority w:val="9"/>
    <w:unhideWhenUsed/>
    <w:qFormat/>
    <w:rsid w:val="00AE4AFB"/>
    <w:pPr>
      <w:keepNext/>
      <w:spacing w:before="240" w:after="60"/>
      <w:outlineLvl w:val="1"/>
    </w:pPr>
    <w:rPr>
      <w:rFonts w:ascii="Cambria" w:eastAsia="Times New Roman" w:hAnsi="Cambria"/>
      <w:b/>
      <w:bCs/>
      <w:sz w:val="28"/>
      <w:szCs w:val="28"/>
    </w:rPr>
  </w:style>
  <w:style w:type="paragraph" w:styleId="Heading3">
    <w:name w:val="heading 3"/>
    <w:basedOn w:val="Normal"/>
    <w:next w:val="Normal"/>
    <w:link w:val="3"/>
    <w:uiPriority w:val="9"/>
    <w:unhideWhenUsed/>
    <w:qFormat/>
    <w:rsid w:val="00AE4AFB"/>
    <w:pPr>
      <w:jc w:val="both"/>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1">
    <w:name w:val="כותרת 1 תו"/>
    <w:basedOn w:val="DefaultParagraphFont"/>
    <w:link w:val="Heading1"/>
    <w:uiPriority w:val="9"/>
    <w:rsid w:val="00AE4AFB"/>
    <w:rPr>
      <w:rFonts w:ascii="Cambria" w:eastAsia="Times New Roman" w:hAnsi="Cambria" w:cs="David"/>
      <w:b/>
      <w:bCs/>
      <w:kern w:val="32"/>
      <w:sz w:val="32"/>
      <w:szCs w:val="32"/>
    </w:rPr>
  </w:style>
  <w:style w:type="character" w:customStyle="1" w:styleId="2">
    <w:name w:val="כותרת 2 תו"/>
    <w:basedOn w:val="DefaultParagraphFont"/>
    <w:link w:val="Heading2"/>
    <w:uiPriority w:val="9"/>
    <w:rsid w:val="00AE4AFB"/>
    <w:rPr>
      <w:rFonts w:ascii="Cambria" w:eastAsia="Times New Roman" w:hAnsi="Cambria" w:cs="David"/>
      <w:b/>
      <w:bCs/>
      <w:sz w:val="28"/>
      <w:szCs w:val="28"/>
    </w:rPr>
  </w:style>
  <w:style w:type="character" w:customStyle="1" w:styleId="3">
    <w:name w:val="כותרת 3 תו"/>
    <w:basedOn w:val="DefaultParagraphFont"/>
    <w:link w:val="Heading3"/>
    <w:uiPriority w:val="9"/>
    <w:rsid w:val="00AE4AFB"/>
    <w:rPr>
      <w:rFonts w:ascii="Calibri" w:eastAsia="Calibri" w:hAnsi="Calibri" w:cs="David"/>
      <w:b/>
      <w:bCs/>
      <w:sz w:val="24"/>
      <w:szCs w:val="24"/>
    </w:rPr>
  </w:style>
  <w:style w:type="paragraph" w:customStyle="1" w:styleId="NumberList0">
    <w:name w:val="Number List 0"/>
    <w:basedOn w:val="Normal"/>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Normal"/>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DefaultParagraphFont"/>
    <w:uiPriority w:val="99"/>
    <w:semiHidden/>
    <w:unhideWhenUsed/>
    <w:rsid w:val="00830208"/>
    <w:rPr>
      <w:color w:val="800080" w:themeColor="followedHyperlink"/>
      <w:u w:val="single"/>
    </w:rPr>
  </w:style>
  <w:style w:type="paragraph" w:styleId="Header">
    <w:name w:val="header"/>
    <w:aliases w:val="1 תו,1 תו תו,Header תו תו תו,Header תו תו תו תו,כותרת עליונה תו תו,כותרת ראשית"/>
    <w:basedOn w:val="Normal"/>
    <w:link w:val="a"/>
    <w:uiPriority w:val="99"/>
    <w:qFormat/>
    <w:rsid w:val="00B52E47"/>
    <w:pPr>
      <w:tabs>
        <w:tab w:val="center" w:pos="4153"/>
        <w:tab w:val="right" w:pos="8306"/>
      </w:tabs>
      <w:spacing w:after="0" w:line="240" w:lineRule="auto"/>
      <w:jc w:val="left"/>
    </w:pPr>
    <w:rPr>
      <w:rFonts w:ascii="Times New (W1)" w:eastAsia="Times New Roman" w:hAnsi="Times New (W1)"/>
    </w:rPr>
  </w:style>
  <w:style w:type="character" w:customStyle="1" w:styleId="a">
    <w:name w:val="כותרת עליונה תו"/>
    <w:aliases w:val="1 תו תו תו,1 תו תו1,Header תו תו תו תו תו,Header תו תו תו תו1,כותרת עליונה תו תו תו,כותרת ראשית תו"/>
    <w:basedOn w:val="DefaultParagraphFont"/>
    <w:link w:val="Header"/>
    <w:uiPriority w:val="99"/>
    <w:rsid w:val="00B52E47"/>
    <w:rPr>
      <w:rFonts w:ascii="Times New (W1)" w:eastAsia="Times New Roman" w:hAnsi="Times New (W1)" w:cs="David"/>
      <w:sz w:val="24"/>
      <w:szCs w:val="24"/>
    </w:rPr>
  </w:style>
  <w:style w:type="paragraph" w:styleId="ListParagraph">
    <w:name w:val="List Paragraph"/>
    <w:aliases w:val="Bullet List,FooterText,LP1,Paragraphe de liste1,lp1,numbered,x.x.x.x,מכרזים - טקסט סעיפים,מפרט פירוט סעיפים,נספח 2 מתוקן,פיסקת bullets"/>
    <w:basedOn w:val="Normal"/>
    <w:link w:val="a4"/>
    <w:uiPriority w:val="34"/>
    <w:qFormat/>
    <w:rsid w:val="004F5728"/>
    <w:pPr>
      <w:ind w:left="720"/>
      <w:contextualSpacing/>
    </w:pPr>
  </w:style>
  <w:style w:type="character" w:customStyle="1" w:styleId="webcomponenttitleinfo1">
    <w:name w:val="webcomponenttitleinfo1"/>
    <w:basedOn w:val="DefaultParagraphFont"/>
    <w:rsid w:val="007937EA"/>
    <w:rPr>
      <w:rFonts w:ascii="Arial" w:hAnsi="Arial" w:cs="Arial" w:hint="default"/>
      <w:b w:val="0"/>
      <w:bCs w:val="0"/>
      <w:i w:val="0"/>
      <w:iCs w:val="0"/>
      <w:color w:val="323433"/>
      <w:sz w:val="17"/>
      <w:szCs w:val="17"/>
    </w:rPr>
  </w:style>
  <w:style w:type="paragraph" w:customStyle="1" w:styleId="Normal1">
    <w:name w:val="Normal1"/>
    <w:basedOn w:val="Heading1"/>
    <w:link w:val="Normal10"/>
    <w:rsid w:val="003B530B"/>
    <w:pPr>
      <w:shd w:val="clear" w:color="auto" w:fill="FFFFFF"/>
      <w:bidi w:val="0"/>
      <w:outlineLvl w:val="9"/>
    </w:pPr>
    <w:rPr>
      <w:rFonts w:ascii="David" w:hAnsi="David"/>
      <w:b w:val="0"/>
      <w:bCs w:val="0"/>
      <w:sz w:val="24"/>
      <w:szCs w:val="24"/>
    </w:rPr>
  </w:style>
  <w:style w:type="character" w:customStyle="1" w:styleId="Normal10">
    <w:name w:val="Normal1 תו"/>
    <w:basedOn w:val="1"/>
    <w:link w:val="Normal1"/>
    <w:rsid w:val="003B530B"/>
    <w:rPr>
      <w:rFonts w:ascii="David" w:eastAsia="Times New Roman" w:hAnsi="David" w:cs="David"/>
      <w:b w:val="0"/>
      <w:bCs w:val="0"/>
      <w:kern w:val="32"/>
      <w:sz w:val="24"/>
      <w:szCs w:val="24"/>
      <w:shd w:val="clear" w:color="auto" w:fill="FFFFFF"/>
    </w:rPr>
  </w:style>
  <w:style w:type="paragraph" w:styleId="Footer">
    <w:name w:val="footer"/>
    <w:basedOn w:val="Normal"/>
    <w:link w:val="a2"/>
    <w:uiPriority w:val="99"/>
    <w:unhideWhenUsed/>
    <w:rsid w:val="00087B87"/>
    <w:pPr>
      <w:tabs>
        <w:tab w:val="center" w:pos="4153"/>
        <w:tab w:val="right" w:pos="8306"/>
      </w:tabs>
      <w:spacing w:after="0" w:line="240" w:lineRule="auto"/>
    </w:pPr>
  </w:style>
  <w:style w:type="character" w:customStyle="1" w:styleId="a2">
    <w:name w:val="כותרת תחתונה תו"/>
    <w:basedOn w:val="DefaultParagraphFont"/>
    <w:link w:val="Footer"/>
    <w:uiPriority w:val="99"/>
    <w:rsid w:val="00087B87"/>
    <w:rPr>
      <w:rFonts w:ascii="Calibri" w:eastAsia="Calibri" w:hAnsi="Calibri" w:cs="David"/>
      <w:sz w:val="24"/>
      <w:szCs w:val="24"/>
    </w:rPr>
  </w:style>
  <w:style w:type="character" w:styleId="CommentReference">
    <w:name w:val="annotation reference"/>
    <w:rsid w:val="008F19E4"/>
    <w:rPr>
      <w:sz w:val="16"/>
      <w:szCs w:val="16"/>
    </w:rPr>
  </w:style>
  <w:style w:type="paragraph" w:styleId="CommentText">
    <w:name w:val="annotation text"/>
    <w:basedOn w:val="Normal"/>
    <w:link w:val="a3"/>
    <w:rsid w:val="008F19E4"/>
    <w:pPr>
      <w:spacing w:after="0" w:line="240" w:lineRule="auto"/>
      <w:jc w:val="left"/>
    </w:pPr>
    <w:rPr>
      <w:rFonts w:ascii="Times New (W1)" w:eastAsia="Times New Roman" w:hAnsi="Times New (W1)"/>
      <w:sz w:val="20"/>
      <w:szCs w:val="20"/>
    </w:rPr>
  </w:style>
  <w:style w:type="character" w:customStyle="1" w:styleId="a3">
    <w:name w:val="טקסט הערה תו"/>
    <w:basedOn w:val="DefaultParagraphFont"/>
    <w:link w:val="CommentText"/>
    <w:rsid w:val="008F19E4"/>
    <w:rPr>
      <w:rFonts w:ascii="Times New (W1)" w:eastAsia="Times New Roman" w:hAnsi="Times New (W1)" w:cs="David"/>
      <w:sz w:val="20"/>
      <w:szCs w:val="20"/>
    </w:rPr>
  </w:style>
  <w:style w:type="character" w:customStyle="1" w:styleId="a4">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ListParagraph"/>
    <w:uiPriority w:val="34"/>
    <w:rsid w:val="008F19E4"/>
    <w:rPr>
      <w:rFonts w:ascii="Calibri" w:eastAsia="Calibri" w:hAnsi="Calibri" w:cs="David"/>
      <w:sz w:val="24"/>
      <w:szCs w:val="24"/>
    </w:rPr>
  </w:style>
  <w:style w:type="paragraph" w:styleId="BalloonText">
    <w:name w:val="Balloon Text"/>
    <w:basedOn w:val="Normal"/>
    <w:link w:val="a5"/>
    <w:uiPriority w:val="99"/>
    <w:semiHidden/>
    <w:unhideWhenUsed/>
    <w:rsid w:val="008F19E4"/>
    <w:pPr>
      <w:spacing w:after="0" w:line="240" w:lineRule="auto"/>
    </w:pPr>
    <w:rPr>
      <w:rFonts w:ascii="Tahoma" w:hAnsi="Tahoma" w:cs="Tahoma"/>
      <w:sz w:val="18"/>
      <w:szCs w:val="18"/>
    </w:rPr>
  </w:style>
  <w:style w:type="character" w:customStyle="1" w:styleId="a5">
    <w:name w:val="טקסט בלונים תו"/>
    <w:basedOn w:val="DefaultParagraphFont"/>
    <w:link w:val="BalloonText"/>
    <w:uiPriority w:val="99"/>
    <w:semiHidden/>
    <w:rsid w:val="008F19E4"/>
    <w:rPr>
      <w:rFonts w:ascii="Tahoma" w:eastAsia="Calibri" w:hAnsi="Tahoma" w:cs="Tahoma"/>
      <w:sz w:val="18"/>
      <w:szCs w:val="18"/>
    </w:rPr>
  </w:style>
  <w:style w:type="paragraph" w:customStyle="1" w:styleId="a6">
    <w:name w:val="כותרת סעיף"/>
    <w:basedOn w:val="Normal"/>
    <w:rsid w:val="008F19E4"/>
    <w:pPr>
      <w:numPr>
        <w:numId w:val="8"/>
      </w:numPr>
      <w:spacing w:before="240" w:after="0" w:line="360" w:lineRule="auto"/>
      <w:jc w:val="both"/>
    </w:pPr>
    <w:rPr>
      <w:rFonts w:ascii="Arial" w:eastAsia="Times New Roman" w:hAnsi="Arial" w:cs="Arial"/>
      <w:b/>
      <w:bCs/>
      <w:color w:val="1B3461"/>
      <w:sz w:val="22"/>
      <w:szCs w:val="22"/>
    </w:rPr>
  </w:style>
  <w:style w:type="paragraph" w:customStyle="1" w:styleId="13">
    <w:name w:val="כותרת 1 משרד המשפטים"/>
    <w:basedOn w:val="Heading1"/>
    <w:next w:val="Normal1"/>
    <w:link w:val="14"/>
    <w:qFormat/>
    <w:rsid w:val="00905E6F"/>
    <w:pPr>
      <w:spacing w:line="240" w:lineRule="auto"/>
      <w:jc w:val="left"/>
    </w:pPr>
    <w:rPr>
      <w:rFonts w:ascii="Arial" w:hAnsi="Arial"/>
      <w:szCs w:val="24"/>
    </w:rPr>
  </w:style>
  <w:style w:type="character" w:customStyle="1" w:styleId="14">
    <w:name w:val="כותרת 1 משרד המשפטים תו"/>
    <w:basedOn w:val="DefaultParagraphFont"/>
    <w:link w:val="13"/>
    <w:rsid w:val="00905E6F"/>
    <w:rPr>
      <w:rFonts w:ascii="Arial" w:eastAsia="Times New Roman" w:hAnsi="Arial" w:cs="David"/>
      <w:b/>
      <w:bCs/>
      <w:kern w:val="32"/>
      <w:sz w:val="32"/>
      <w:szCs w:val="24"/>
    </w:rPr>
  </w:style>
  <w:style w:type="paragraph" w:styleId="NoSpacing">
    <w:name w:val="No Spacing"/>
    <w:link w:val="a7"/>
    <w:uiPriority w:val="1"/>
    <w:qFormat/>
    <w:rsid w:val="005D460E"/>
    <w:pPr>
      <w:bidi/>
      <w:spacing w:after="0" w:line="240" w:lineRule="auto"/>
    </w:pPr>
    <w:rPr>
      <w:rFonts w:eastAsiaTheme="minorEastAsia"/>
    </w:rPr>
  </w:style>
  <w:style w:type="character" w:customStyle="1" w:styleId="a7">
    <w:name w:val="ללא מרווח תו"/>
    <w:basedOn w:val="DefaultParagraphFont"/>
    <w:link w:val="NoSpacing"/>
    <w:uiPriority w:val="1"/>
    <w:rsid w:val="005D460E"/>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eader" Target="header1.xm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31A3F5-657F-418F-9FB4-B34A2D232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E7E8F6A-CF6A-4F4B-BDB9-46908E6AF47B}">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44A15C97-2A3E-4AF7-9D96-1A573D2CDF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